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457D8BDA"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AD0A94">
        <w:rPr>
          <w:rFonts w:cstheme="minorHAnsi"/>
        </w:rPr>
        <w:t>June 1, 2021</w:t>
      </w:r>
      <w:r w:rsidR="001B04C1" w:rsidRPr="00146773">
        <w:rPr>
          <w:rFonts w:cstheme="minorHAnsi"/>
        </w:rPr>
        <w:t xml:space="preserve"> – </w:t>
      </w:r>
      <w:r w:rsidR="00AD0A94">
        <w:rPr>
          <w:rFonts w:cstheme="minorHAnsi"/>
        </w:rPr>
        <w:t>August 6, 2021</w:t>
      </w:r>
    </w:p>
    <w:p w14:paraId="6FB75AE7" w14:textId="58CB10C1"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AD0A94">
        <w:rPr>
          <w:rFonts w:cstheme="minorHAnsi"/>
        </w:rPr>
        <w:t>Dendro Lab</w:t>
      </w:r>
      <w:r w:rsidR="0031408A">
        <w:rPr>
          <w:rFonts w:cstheme="minorHAnsi"/>
        </w:rPr>
        <w:t xml:space="preserve">, </w:t>
      </w:r>
      <w:r w:rsidR="00AD0A94">
        <w:rPr>
          <w:rFonts w:cstheme="minorHAnsi"/>
        </w:rPr>
        <w:t>Wesley College, Dover, DE 19901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4AAA2F8D" w14:textId="0CD2B941" w:rsidR="005355BF"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AD0A94">
        <w:rPr>
          <w:rFonts w:cstheme="minorHAnsi"/>
        </w:rPr>
        <w:t>Stephanie Stotts</w:t>
      </w:r>
    </w:p>
    <w:p w14:paraId="0B19BD18" w14:textId="2F7AAB51" w:rsidR="00AD0A94" w:rsidRPr="00AD0A94" w:rsidRDefault="00AD0A94" w:rsidP="003361A9">
      <w:pPr>
        <w:spacing w:line="276" w:lineRule="auto"/>
        <w:outlineLvl w:val="0"/>
        <w:rPr>
          <w:rFonts w:cstheme="minorHAnsi"/>
        </w:rPr>
      </w:pPr>
      <w:r>
        <w:rPr>
          <w:rFonts w:cstheme="minorHAnsi"/>
          <w:u w:val="single"/>
        </w:rPr>
        <w:t>Professional Staff Mentor:</w:t>
      </w:r>
      <w:r>
        <w:rPr>
          <w:rFonts w:cstheme="minorHAnsi"/>
        </w:rPr>
        <w:t xml:space="preserve"> Kristopher Roeske, MS</w:t>
      </w:r>
    </w:p>
    <w:p w14:paraId="278FED4F" w14:textId="77777777" w:rsidR="00522226" w:rsidRPr="00146773" w:rsidRDefault="00522226" w:rsidP="003361A9">
      <w:pPr>
        <w:spacing w:line="276" w:lineRule="auto"/>
        <w:rPr>
          <w:rFonts w:cstheme="minorHAnsi"/>
        </w:rPr>
      </w:pPr>
    </w:p>
    <w:p w14:paraId="578FAECA" w14:textId="449D3C66"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AD0A94">
        <w:rPr>
          <w:rFonts w:cstheme="minorHAnsi"/>
        </w:rPr>
        <w:t>Tree ring analysis of coastal forests</w:t>
      </w:r>
      <w:r w:rsidR="00BE7A08">
        <w:rPr>
          <w:rFonts w:cstheme="minorHAnsi"/>
        </w:rPr>
        <w:t xml:space="preserve"> under changing climate</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415AB735" w14:textId="7AD55F16" w:rsidR="00AD0A94" w:rsidRPr="00AD0A94" w:rsidRDefault="00AD0A94" w:rsidP="00AD0A94">
      <w:pPr>
        <w:rPr>
          <w:rFonts w:cstheme="minorHAnsi"/>
        </w:rPr>
      </w:pPr>
      <w:r w:rsidRPr="00AD0A94">
        <w:rPr>
          <w:rFonts w:cstheme="minorHAnsi"/>
        </w:rPr>
        <w:t>Forrest habitat is an essential resource because trees create wildlife habitat, store carbon, and reduce excess sediment, nutrients, pesticides, and pollutants in both surface and shallow groundwater.  Unfortunately, the state has lost 70% of the original forest habitat, and what remains is highly threatened through inundation and salin</w:t>
      </w:r>
      <w:r>
        <w:rPr>
          <w:rFonts w:cstheme="minorHAnsi"/>
        </w:rPr>
        <w:t>ization</w:t>
      </w:r>
      <w:r w:rsidRPr="00AD0A94">
        <w:rPr>
          <w:rFonts w:cstheme="minorHAnsi"/>
        </w:rPr>
        <w:t xml:space="preserve"> of ground and surface water.  The focus of this research project is to understand and predict how land use and salin</w:t>
      </w:r>
      <w:r>
        <w:rPr>
          <w:rFonts w:cstheme="minorHAnsi"/>
        </w:rPr>
        <w:t>ization</w:t>
      </w:r>
      <w:r w:rsidRPr="00AD0A94">
        <w:rPr>
          <w:rFonts w:cstheme="minorHAnsi"/>
        </w:rPr>
        <w:t xml:space="preserve"> impact coastal forests using </w:t>
      </w:r>
      <w:r>
        <w:rPr>
          <w:rFonts w:cstheme="minorHAnsi"/>
        </w:rPr>
        <w:t>tree ring analysis</w:t>
      </w:r>
      <w:r w:rsidRPr="00AD0A94">
        <w:rPr>
          <w:rFonts w:cstheme="minorHAnsi"/>
        </w:rPr>
        <w:t xml:space="preserve">.  </w:t>
      </w:r>
    </w:p>
    <w:p w14:paraId="26ED3F11" w14:textId="7DD23CE2" w:rsidR="004555AD" w:rsidRDefault="004555AD" w:rsidP="009514EE">
      <w:pPr>
        <w:rPr>
          <w:rFonts w:cstheme="minorHAnsi"/>
        </w:rPr>
      </w:pPr>
    </w:p>
    <w:p w14:paraId="05769B9F" w14:textId="77777777" w:rsidR="000257EA" w:rsidRDefault="000257EA" w:rsidP="009514EE">
      <w:pPr>
        <w:rPr>
          <w:rFonts w:cstheme="minorHAnsi"/>
        </w:rPr>
      </w:pPr>
    </w:p>
    <w:p w14:paraId="6BC40ECE" w14:textId="76B09EB7" w:rsidR="00AD0A94" w:rsidRPr="00A36E93" w:rsidRDefault="003807C0" w:rsidP="00AD0A94">
      <w:pPr>
        <w:rPr>
          <w:rFonts w:cstheme="minorHAnsi"/>
          <w:b/>
        </w:rPr>
      </w:pPr>
      <w:r w:rsidRPr="00146773">
        <w:rPr>
          <w:rFonts w:cstheme="minorHAnsi"/>
          <w:b/>
        </w:rPr>
        <w:t xml:space="preserve">Research Questions: </w:t>
      </w:r>
      <w:r w:rsidR="003C608B" w:rsidRPr="00146773">
        <w:rPr>
          <w:rFonts w:cstheme="minorHAnsi"/>
          <w:b/>
        </w:rPr>
        <w:br/>
      </w:r>
      <w:r w:rsidR="00AD0A94" w:rsidRPr="00A36E93">
        <w:rPr>
          <w:rFonts w:cstheme="minorHAnsi"/>
        </w:rPr>
        <w:t>In what way is sali</w:t>
      </w:r>
      <w:r w:rsidR="00AD0A94">
        <w:rPr>
          <w:rFonts w:cstheme="minorHAnsi"/>
        </w:rPr>
        <w:t>nization</w:t>
      </w:r>
      <w:r w:rsidR="00AD0A94" w:rsidRPr="00A36E93">
        <w:rPr>
          <w:rFonts w:cstheme="minorHAnsi"/>
        </w:rPr>
        <w:t xml:space="preserve"> reflected in the tree ring record?</w:t>
      </w:r>
    </w:p>
    <w:p w14:paraId="5B78F39D" w14:textId="77777777" w:rsidR="00AD0A94" w:rsidRDefault="00AD0A94" w:rsidP="00AD0A94">
      <w:pPr>
        <w:pStyle w:val="ListParagraph"/>
        <w:rPr>
          <w:rFonts w:cstheme="minorHAnsi"/>
        </w:rPr>
      </w:pPr>
    </w:p>
    <w:p w14:paraId="4A26B4C3" w14:textId="61C6DCA9" w:rsidR="00AD0A94" w:rsidRDefault="00AD0A94" w:rsidP="00AD0A94">
      <w:pPr>
        <w:pStyle w:val="ListParagraph"/>
        <w:rPr>
          <w:rFonts w:cstheme="minorHAnsi"/>
        </w:rPr>
      </w:pPr>
      <w:r>
        <w:rPr>
          <w:rFonts w:cstheme="minorHAnsi"/>
        </w:rPr>
        <w:t>Subq</w:t>
      </w:r>
      <w:r>
        <w:rPr>
          <w:rFonts w:cstheme="minorHAnsi"/>
        </w:rPr>
        <w:t>uestions specific to Summer 2021</w:t>
      </w:r>
    </w:p>
    <w:p w14:paraId="49F177CD" w14:textId="51DAB839" w:rsidR="00AD0A94" w:rsidRDefault="00AD0A94" w:rsidP="00AD0A94">
      <w:pPr>
        <w:pStyle w:val="ListParagraph"/>
        <w:numPr>
          <w:ilvl w:val="0"/>
          <w:numId w:val="3"/>
        </w:numPr>
        <w:rPr>
          <w:rFonts w:cstheme="minorHAnsi"/>
        </w:rPr>
      </w:pPr>
      <w:r>
        <w:rPr>
          <w:rFonts w:cstheme="minorHAnsi"/>
        </w:rPr>
        <w:t>When did salt stressed coastal forests stop regenerating</w:t>
      </w:r>
      <w:r>
        <w:rPr>
          <w:rFonts w:cstheme="minorHAnsi"/>
        </w:rPr>
        <w:t>?</w:t>
      </w:r>
    </w:p>
    <w:p w14:paraId="4F8DE0F1" w14:textId="3C77C5F3" w:rsidR="00AD0A94" w:rsidRPr="00D175C6" w:rsidRDefault="00AD0A94" w:rsidP="00AD0A94">
      <w:pPr>
        <w:pStyle w:val="ListParagraph"/>
        <w:numPr>
          <w:ilvl w:val="0"/>
          <w:numId w:val="3"/>
        </w:numPr>
        <w:rPr>
          <w:rFonts w:cstheme="minorHAnsi"/>
        </w:rPr>
      </w:pPr>
      <w:r>
        <w:rPr>
          <w:rFonts w:cstheme="minorHAnsi"/>
        </w:rPr>
        <w:t xml:space="preserve">What are climatic drivers of growth in salt stressed forests? </w:t>
      </w:r>
    </w:p>
    <w:p w14:paraId="10FB65DB" w14:textId="77777777" w:rsidR="00AD0A94" w:rsidRDefault="00AD0A94" w:rsidP="00AD0A94">
      <w:pPr>
        <w:rPr>
          <w:rFonts w:cstheme="minorHAnsi"/>
        </w:rPr>
      </w:pPr>
    </w:p>
    <w:p w14:paraId="6407A76A" w14:textId="3AC67D5C" w:rsidR="000257EA" w:rsidRPr="00EA3265" w:rsidRDefault="000257EA" w:rsidP="00AD0A94">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AD0A94" w:rsidRPr="00D521F0" w14:paraId="265D7CD7" w14:textId="77777777" w:rsidTr="003131E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103FC064" w14:textId="77777777" w:rsidR="00AD0A94" w:rsidRPr="00D521F0" w:rsidRDefault="00AD0A94" w:rsidP="003131EB">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78C48634" w14:textId="77777777" w:rsidR="00AD0A94" w:rsidRPr="00D521F0" w:rsidRDefault="00AD0A94" w:rsidP="003131EB">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AD0A94" w:rsidRPr="00D521F0" w14:paraId="1E916D1A" w14:textId="77777777" w:rsidTr="003131E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6B8B18FF" w14:textId="77777777" w:rsidR="00AD0A94" w:rsidRPr="00D521F0" w:rsidRDefault="00AD0A94" w:rsidP="003131EB">
            <w:pPr>
              <w:keepNext/>
              <w:spacing w:line="276" w:lineRule="auto"/>
              <w:rPr>
                <w:rFonts w:cstheme="minorHAnsi"/>
                <w:b w:val="0"/>
                <w:sz w:val="20"/>
              </w:rPr>
            </w:pPr>
            <w:r>
              <w:rPr>
                <w:rFonts w:cstheme="minorHAnsi"/>
                <w:b w:val="0"/>
                <w:sz w:val="20"/>
              </w:rPr>
              <w:t>Planning and time management</w:t>
            </w:r>
          </w:p>
        </w:tc>
        <w:tc>
          <w:tcPr>
            <w:tcW w:w="5490" w:type="dxa"/>
          </w:tcPr>
          <w:p w14:paraId="524AE71F" w14:textId="77777777" w:rsidR="00AD0A94" w:rsidRPr="00D521F0" w:rsidRDefault="00AD0A94" w:rsidP="003131E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AD0A94" w:rsidRPr="00D521F0" w14:paraId="39432638" w14:textId="77777777" w:rsidTr="003131E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4C1333F2" w14:textId="77777777" w:rsidR="00AD0A94" w:rsidRPr="00D521F0" w:rsidRDefault="00AD0A94" w:rsidP="003131EB">
            <w:pPr>
              <w:keepNext/>
              <w:spacing w:line="276" w:lineRule="auto"/>
              <w:rPr>
                <w:rFonts w:cstheme="minorHAnsi"/>
                <w:b w:val="0"/>
                <w:sz w:val="20"/>
              </w:rPr>
            </w:pPr>
            <w:r>
              <w:rPr>
                <w:rFonts w:cstheme="minorHAnsi"/>
                <w:b w:val="0"/>
                <w:sz w:val="20"/>
              </w:rPr>
              <w:t>Work independently</w:t>
            </w:r>
          </w:p>
        </w:tc>
        <w:tc>
          <w:tcPr>
            <w:tcW w:w="5490" w:type="dxa"/>
          </w:tcPr>
          <w:p w14:paraId="17BC98EB" w14:textId="77777777" w:rsidR="00AD0A94" w:rsidRPr="00D521F0" w:rsidRDefault="00AD0A94" w:rsidP="003131E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 independently to problem-solve</w:t>
            </w:r>
          </w:p>
        </w:tc>
      </w:tr>
      <w:tr w:rsidR="00AD0A94" w:rsidRPr="00D521F0" w14:paraId="60FB8AF6" w14:textId="77777777" w:rsidTr="003131E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01E0AAF" w14:textId="77777777" w:rsidR="00AD0A94" w:rsidRPr="00D521F0" w:rsidRDefault="00AD0A94" w:rsidP="003131EB">
            <w:pPr>
              <w:keepNext/>
              <w:spacing w:line="276" w:lineRule="auto"/>
              <w:rPr>
                <w:rFonts w:cstheme="minorHAnsi"/>
                <w:b w:val="0"/>
                <w:sz w:val="20"/>
              </w:rPr>
            </w:pPr>
            <w:r>
              <w:rPr>
                <w:rFonts w:cstheme="minorHAnsi"/>
                <w:b w:val="0"/>
                <w:sz w:val="20"/>
              </w:rPr>
              <w:t>Collaborative skills</w:t>
            </w:r>
          </w:p>
        </w:tc>
        <w:tc>
          <w:tcPr>
            <w:tcW w:w="5490" w:type="dxa"/>
          </w:tcPr>
          <w:p w14:paraId="7B8CBB54" w14:textId="77777777" w:rsidR="00AD0A94" w:rsidRPr="00D521F0" w:rsidRDefault="00AD0A94" w:rsidP="003131E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AD0A94" w:rsidRPr="00D521F0" w14:paraId="675AF047" w14:textId="77777777" w:rsidTr="003131E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0EEC8A" w14:textId="77777777" w:rsidR="00AD0A94" w:rsidRPr="00D521F0" w:rsidRDefault="00AD0A94" w:rsidP="003131EB">
            <w:pPr>
              <w:keepNext/>
              <w:spacing w:line="276" w:lineRule="auto"/>
              <w:rPr>
                <w:rFonts w:cstheme="minorHAnsi"/>
                <w:b w:val="0"/>
                <w:sz w:val="20"/>
              </w:rPr>
            </w:pPr>
            <w:r>
              <w:rPr>
                <w:rFonts w:cstheme="minorHAnsi"/>
                <w:b w:val="0"/>
                <w:sz w:val="20"/>
              </w:rPr>
              <w:t>Express ideas in writing and verbally</w:t>
            </w:r>
          </w:p>
        </w:tc>
        <w:tc>
          <w:tcPr>
            <w:tcW w:w="5490" w:type="dxa"/>
          </w:tcPr>
          <w:p w14:paraId="30953690" w14:textId="77777777" w:rsidR="00AD0A94" w:rsidRPr="00D521F0" w:rsidRDefault="00AD0A94" w:rsidP="003131E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Communicate with diverse audiences - Development of impactful poster and oral presentations. Honing ability to deliver scientific results/impacts to people of interdisciplinary background.</w:t>
            </w:r>
          </w:p>
        </w:tc>
      </w:tr>
      <w:tr w:rsidR="00AD0A94" w:rsidRPr="00D521F0" w14:paraId="09B364F0" w14:textId="77777777" w:rsidTr="003131E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6C0B5F3" w14:textId="77777777" w:rsidR="00AD0A94" w:rsidRPr="00D521F0" w:rsidRDefault="00AD0A94" w:rsidP="003131EB">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4A11032B" w14:textId="77777777" w:rsidR="00AD0A94" w:rsidRPr="00D521F0" w:rsidRDefault="00AD0A94" w:rsidP="003131EB">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AD0A94" w:rsidRPr="00D521F0" w14:paraId="47B2AE99" w14:textId="77777777" w:rsidTr="003131E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4233F645" w14:textId="77777777" w:rsidR="00AD0A94" w:rsidRPr="00D521F0" w:rsidRDefault="00AD0A94" w:rsidP="003131EB">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5E7B9FEA" w14:textId="77777777" w:rsidR="00AD0A94" w:rsidRPr="00D03B27" w:rsidRDefault="00AD0A94" w:rsidP="003131E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D03B27">
              <w:rPr>
                <w:rFonts w:cstheme="minorHAnsi"/>
                <w:sz w:val="20"/>
              </w:rPr>
              <w:t xml:space="preserve">Mechanistic and applied concepts in </w:t>
            </w:r>
            <w:r>
              <w:rPr>
                <w:rFonts w:cstheme="minorHAnsi"/>
                <w:sz w:val="20"/>
              </w:rPr>
              <w:t>biology, ecology</w:t>
            </w:r>
            <w:r w:rsidRPr="00D03B27">
              <w:rPr>
                <w:rFonts w:cstheme="minorHAnsi"/>
                <w:sz w:val="20"/>
              </w:rPr>
              <w:t xml:space="preserve">, </w:t>
            </w:r>
            <w:r>
              <w:rPr>
                <w:rFonts w:cstheme="minorHAnsi"/>
                <w:sz w:val="20"/>
              </w:rPr>
              <w:t>environmental science</w:t>
            </w:r>
            <w:r w:rsidRPr="00D03B27">
              <w:rPr>
                <w:rFonts w:cstheme="minorHAnsi"/>
                <w:sz w:val="20"/>
              </w:rPr>
              <w:t xml:space="preserve">, and </w:t>
            </w:r>
            <w:r>
              <w:rPr>
                <w:rFonts w:cstheme="minorHAnsi"/>
                <w:sz w:val="20"/>
              </w:rPr>
              <w:t>dendroecology</w:t>
            </w:r>
          </w:p>
        </w:tc>
      </w:tr>
      <w:tr w:rsidR="00AD0A94" w:rsidRPr="00D521F0" w14:paraId="6B524ADD" w14:textId="77777777" w:rsidTr="003131E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2CE0EE36" w14:textId="77777777" w:rsidR="00AD0A94" w:rsidRPr="00D521F0" w:rsidRDefault="00AD0A94" w:rsidP="003131EB">
            <w:pPr>
              <w:spacing w:line="276" w:lineRule="auto"/>
              <w:rPr>
                <w:rFonts w:cstheme="minorHAnsi"/>
                <w:b w:val="0"/>
                <w:sz w:val="20"/>
              </w:rPr>
            </w:pPr>
            <w:r>
              <w:rPr>
                <w:rFonts w:cstheme="minorHAnsi"/>
                <w:b w:val="0"/>
                <w:sz w:val="20"/>
              </w:rPr>
              <w:t>Literature analysis</w:t>
            </w:r>
          </w:p>
        </w:tc>
        <w:tc>
          <w:tcPr>
            <w:tcW w:w="5490" w:type="dxa"/>
          </w:tcPr>
          <w:p w14:paraId="4C1F6429" w14:textId="77777777" w:rsidR="00AD0A94" w:rsidRPr="00D521F0" w:rsidRDefault="00AD0A94" w:rsidP="003131E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effectively find and utilize scientific manuscripts related to biology, ecology, and dendroecology</w:t>
            </w:r>
          </w:p>
        </w:tc>
      </w:tr>
      <w:tr w:rsidR="00AD0A94" w:rsidRPr="00D521F0" w14:paraId="69A19253" w14:textId="77777777" w:rsidTr="003131E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4F0EF58C" w14:textId="77777777" w:rsidR="00AD0A94" w:rsidRPr="00D521F0" w:rsidRDefault="00AD0A94" w:rsidP="003131EB">
            <w:pPr>
              <w:spacing w:line="276" w:lineRule="auto"/>
              <w:rPr>
                <w:rFonts w:cstheme="minorHAnsi"/>
                <w:b w:val="0"/>
                <w:sz w:val="20"/>
              </w:rPr>
            </w:pPr>
            <w:r w:rsidRPr="00D521F0">
              <w:rPr>
                <w:rFonts w:cstheme="minorHAnsi"/>
                <w:b w:val="0"/>
                <w:sz w:val="20"/>
              </w:rPr>
              <w:t>Use scientific tools</w:t>
            </w:r>
          </w:p>
        </w:tc>
        <w:tc>
          <w:tcPr>
            <w:tcW w:w="5490" w:type="dxa"/>
          </w:tcPr>
          <w:p w14:paraId="0BEEE00B" w14:textId="77777777" w:rsidR="00AD0A94" w:rsidRDefault="00AD0A94" w:rsidP="003131E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 the dendro project, s</w:t>
            </w:r>
            <w:r w:rsidRPr="003C02FB">
              <w:rPr>
                <w:rFonts w:cstheme="minorHAnsi"/>
                <w:sz w:val="20"/>
              </w:rPr>
              <w:t xml:space="preserve">tudents will be trained in </w:t>
            </w:r>
            <w:r>
              <w:rPr>
                <w:rFonts w:cstheme="minorHAnsi"/>
                <w:sz w:val="20"/>
              </w:rPr>
              <w:t>filed techniques, including tree coring, tree cross sectioning, andobtaining standard forestry measurments.  Students will also learn how to measure tree rings using a linear encoder.</w:t>
            </w:r>
          </w:p>
          <w:p w14:paraId="6615B3DA" w14:textId="77777777" w:rsidR="00AD0A94" w:rsidRPr="00D521F0" w:rsidRDefault="00AD0A94" w:rsidP="003131E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AD0A94" w:rsidRPr="00D521F0" w14:paraId="66F8CBE9" w14:textId="77777777" w:rsidTr="003131EB">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76777C13" w14:textId="77777777" w:rsidR="00AD0A94" w:rsidRPr="00D521F0" w:rsidRDefault="00AD0A94" w:rsidP="003131EB">
            <w:pPr>
              <w:spacing w:line="276" w:lineRule="auto"/>
              <w:rPr>
                <w:rFonts w:cstheme="minorHAnsi"/>
                <w:b w:val="0"/>
                <w:sz w:val="20"/>
              </w:rPr>
            </w:pPr>
            <w:r w:rsidRPr="00D521F0">
              <w:rPr>
                <w:rFonts w:cstheme="minorHAnsi"/>
                <w:b w:val="0"/>
                <w:sz w:val="20"/>
              </w:rPr>
              <w:t>Recognize simple patterns in research data</w:t>
            </w:r>
            <w:r>
              <w:rPr>
                <w:rFonts w:cstheme="minorHAnsi"/>
                <w:b w:val="0"/>
                <w:sz w:val="20"/>
              </w:rPr>
              <w:t xml:space="preserve"> and data analysis</w:t>
            </w:r>
          </w:p>
        </w:tc>
        <w:tc>
          <w:tcPr>
            <w:tcW w:w="5490" w:type="dxa"/>
          </w:tcPr>
          <w:p w14:paraId="60DFE3C1" w14:textId="77777777" w:rsidR="00AD0A94" w:rsidRDefault="00AD0A94" w:rsidP="003131E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Dendro project: Students will process the tree ring data using COFECHA and ARSTAN.  Analysis with Excel, SPSS, and GIS will also be included.</w:t>
            </w:r>
          </w:p>
          <w:p w14:paraId="083150E3" w14:textId="77777777" w:rsidR="00AD0A94" w:rsidRPr="00D03B27" w:rsidRDefault="00AD0A94" w:rsidP="003131E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AD0A94" w:rsidRPr="00D521F0" w14:paraId="7BAD0633" w14:textId="77777777" w:rsidTr="003131E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71B3935E" w14:textId="77777777" w:rsidR="00AD0A94" w:rsidRPr="00D521F0" w:rsidRDefault="00AD0A94" w:rsidP="003131EB">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1129624E" w14:textId="77777777" w:rsidR="00AD0A94" w:rsidRPr="00D521F0" w:rsidRDefault="00AD0A94" w:rsidP="003131E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56A34B4A" w14:textId="77777777" w:rsidR="00AD0A94" w:rsidRDefault="00AD0A94" w:rsidP="00AD0A94">
      <w:pPr>
        <w:rPr>
          <w:rFonts w:cstheme="minorHAnsi"/>
        </w:rPr>
      </w:pPr>
      <w:r>
        <w:rPr>
          <w:rFonts w:cstheme="minorHAnsi"/>
        </w:rPr>
        <w:t>STEM major with an introductory experience with biology and/or environmental science and  completed Pre-Calc. I</w:t>
      </w:r>
    </w:p>
    <w:p w14:paraId="3836B28D" w14:textId="51EB9AED" w:rsidR="009F1C66" w:rsidRDefault="009F1C66" w:rsidP="009514EE">
      <w:pPr>
        <w:rPr>
          <w:rFonts w:cstheme="minorHAnsi"/>
        </w:rPr>
      </w:pP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F8896B9" w14:textId="3CFE528B" w:rsidR="00AD0A94" w:rsidRDefault="00AD0A94" w:rsidP="00AD0A94">
      <w:pPr>
        <w:outlineLvl w:val="0"/>
        <w:rPr>
          <w:rFonts w:cstheme="minorHAnsi"/>
        </w:rPr>
      </w:pPr>
      <w:r w:rsidRPr="00146773">
        <w:rPr>
          <w:rFonts w:cstheme="minorHAnsi"/>
          <w:u w:val="single"/>
        </w:rPr>
        <w:t>Laboratory environment</w:t>
      </w:r>
      <w:r>
        <w:rPr>
          <w:rFonts w:cstheme="minorHAnsi"/>
          <w:u w:val="single"/>
        </w:rPr>
        <w:t xml:space="preserve"> for </w:t>
      </w:r>
      <w:r w:rsidRPr="00FD4805">
        <w:rPr>
          <w:rFonts w:cstheme="minorHAnsi"/>
          <w:u w:val="single"/>
        </w:rPr>
        <w:t>Dendroecology</w:t>
      </w:r>
      <w:r w:rsidRPr="00146773">
        <w:rPr>
          <w:rFonts w:cstheme="minorHAnsi"/>
        </w:rPr>
        <w:t xml:space="preserve">:  </w:t>
      </w:r>
      <w:r>
        <w:rPr>
          <w:rFonts w:cstheme="minorHAnsi"/>
        </w:rPr>
        <w:t xml:space="preserve">Carpenter Hall, Wesley College.  Hours are flexibly determined between student and mentor. </w:t>
      </w:r>
      <w:r w:rsidRPr="00146773">
        <w:rPr>
          <w:rFonts w:cstheme="minorHAnsi"/>
        </w:rPr>
        <w:t xml:space="preserve">Students will work part time during the fall and spring semesters, and full time during </w:t>
      </w:r>
      <w:r>
        <w:rPr>
          <w:rFonts w:cstheme="minorHAnsi"/>
        </w:rPr>
        <w:t>the summer internship program</w:t>
      </w:r>
      <w:r w:rsidRPr="00146773">
        <w:rPr>
          <w:rFonts w:cstheme="minorHAnsi"/>
        </w:rPr>
        <w:t xml:space="preserve">, </w:t>
      </w:r>
      <w:r>
        <w:rPr>
          <w:rFonts w:cstheme="minorHAnsi"/>
        </w:rPr>
        <w:t>June 1</w:t>
      </w:r>
      <w:r w:rsidRPr="00146773">
        <w:rPr>
          <w:rFonts w:cstheme="minorHAnsi"/>
        </w:rPr>
        <w:t xml:space="preserve"> -</w:t>
      </w:r>
      <w:r>
        <w:rPr>
          <w:rFonts w:cstheme="minorHAnsi"/>
        </w:rPr>
        <w:t>August</w:t>
      </w:r>
      <w:r w:rsidRPr="00146773">
        <w:rPr>
          <w:rFonts w:cstheme="minorHAnsi"/>
        </w:rPr>
        <w:t xml:space="preserve"> </w:t>
      </w:r>
      <w:r w:rsidR="0018492D">
        <w:rPr>
          <w:rFonts w:cstheme="minorHAnsi"/>
        </w:rPr>
        <w:t>6, 2021</w:t>
      </w:r>
      <w:r w:rsidRPr="00146773">
        <w:rPr>
          <w:rFonts w:cstheme="minorHAnsi"/>
        </w:rPr>
        <w:t xml:space="preserve">. Students </w:t>
      </w:r>
      <w:r>
        <w:rPr>
          <w:rFonts w:cstheme="minorHAnsi"/>
        </w:rPr>
        <w:t>are required to register for 1</w:t>
      </w:r>
      <w:r w:rsidR="0018492D">
        <w:rPr>
          <w:rFonts w:cstheme="minorHAnsi"/>
        </w:rPr>
        <w:t>-2 Directed Research Credits (ES</w:t>
      </w:r>
      <w:r>
        <w:rPr>
          <w:rFonts w:cstheme="minorHAnsi"/>
        </w:rPr>
        <w:t xml:space="preserve">265/365) and </w:t>
      </w:r>
      <w:r w:rsidRPr="00146773">
        <w:rPr>
          <w:rFonts w:cstheme="minorHAnsi"/>
        </w:rPr>
        <w:t>will also participate in a retreat, communications workshop</w:t>
      </w:r>
      <w:r>
        <w:rPr>
          <w:rFonts w:cstheme="minorHAnsi"/>
        </w:rPr>
        <w:t>, Scholars Day,</w:t>
      </w:r>
      <w:r w:rsidRPr="00146773">
        <w:rPr>
          <w:rFonts w:cstheme="minorHAnsi"/>
        </w:rPr>
        <w:t xml:space="preserve"> and end of </w:t>
      </w:r>
      <w:r>
        <w:rPr>
          <w:rFonts w:cstheme="minorHAnsi"/>
        </w:rPr>
        <w:t>summer-</w:t>
      </w:r>
      <w:r w:rsidRPr="00146773">
        <w:rPr>
          <w:rFonts w:cstheme="minorHAnsi"/>
        </w:rPr>
        <w:t>internship symposium.</w:t>
      </w:r>
      <w:r w:rsidR="0018492D">
        <w:rPr>
          <w:rFonts w:cstheme="minorHAnsi"/>
        </w:rPr>
        <w:t xml:space="preserve">  Depending on COVID related restrictions, this internship may be completed in an in-person, hybrid, or online format.  </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1DEDEF5A" w14:textId="77777777" w:rsidR="0018492D" w:rsidRPr="00146773" w:rsidRDefault="0018492D" w:rsidP="0018492D">
      <w:pPr>
        <w:rPr>
          <w:rFonts w:cstheme="minorHAnsi"/>
        </w:rPr>
      </w:pPr>
      <w:r w:rsidRPr="00146773">
        <w:rPr>
          <w:rFonts w:cstheme="minorHAnsi"/>
        </w:rPr>
        <w:t>$</w:t>
      </w:r>
      <w:r>
        <w:rPr>
          <w:rFonts w:cstheme="minorHAnsi"/>
        </w:rPr>
        <w:t>5,0</w:t>
      </w:r>
      <w:r w:rsidRPr="00146773">
        <w:rPr>
          <w:rFonts w:cstheme="minorHAnsi"/>
        </w:rPr>
        <w:t xml:space="preserve">00 </w:t>
      </w:r>
      <w:r>
        <w:rPr>
          <w:rFonts w:cstheme="minorHAnsi"/>
        </w:rPr>
        <w:t>in summer; $10/hour during the academic year for undergraduates; $15/hour during the academic year for 5-year M.S./B.S. students.</w:t>
      </w:r>
      <w:r w:rsidRPr="00146773">
        <w:rPr>
          <w:rFonts w:cstheme="minorHAnsi"/>
        </w:rPr>
        <w:t xml:space="preserve"> Direct deposit is required.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3BA4B50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18492D">
        <w:rPr>
          <w:rFonts w:cstheme="minorHAnsi"/>
        </w:rPr>
        <w:t xml:space="preserve"> Delaware EPSCoR Threat 4</w:t>
      </w:r>
    </w:p>
    <w:p w14:paraId="1EEB9E8A" w14:textId="502DE701" w:rsidR="00342C8E" w:rsidRPr="00146773" w:rsidRDefault="00342C8E" w:rsidP="009514EE">
      <w:pPr>
        <w:rPr>
          <w:rFonts w:cstheme="minorHAnsi"/>
        </w:rPr>
      </w:pPr>
    </w:p>
    <w:p w14:paraId="6737533B" w14:textId="3F7B964F" w:rsidR="00342C8E" w:rsidRPr="000257EA" w:rsidRDefault="00342C8E" w:rsidP="0018492D">
      <w:pPr>
        <w:rPr>
          <w:rFonts w:cstheme="minorHAnsi"/>
        </w:rPr>
      </w:pPr>
      <w:r w:rsidRPr="00146773">
        <w:rPr>
          <w:rFonts w:cstheme="minorHAnsi"/>
          <w:b/>
        </w:rPr>
        <w:t>How to apply:</w:t>
      </w:r>
      <w:r w:rsidR="000257EA">
        <w:rPr>
          <w:rFonts w:cstheme="minorHAnsi"/>
        </w:rPr>
        <w:t xml:space="preserve"> </w:t>
      </w:r>
      <w:hyperlink r:id="rId8" w:history="1">
        <w:r w:rsidR="0018492D" w:rsidRPr="00F30FBB">
          <w:rPr>
            <w:rStyle w:val="Hyperlink"/>
            <w:rFonts w:cstheme="minorHAnsi"/>
          </w:rPr>
          <w:t>https://wesley.edu/academics/undergrad-research</w:t>
        </w:r>
      </w:hyperlink>
      <w:r w:rsidR="0018492D">
        <w:rPr>
          <w:rFonts w:cstheme="minorHAnsi"/>
        </w:rPr>
        <w:t xml:space="preserve"> (EPSCoR link) or email: </w:t>
      </w:r>
      <w:hyperlink r:id="rId9" w:history="1">
        <w:r w:rsidR="0018492D" w:rsidRPr="00214F5B">
          <w:rPr>
            <w:rStyle w:val="Hyperlink"/>
            <w:rFonts w:cstheme="minorHAnsi"/>
          </w:rPr>
          <w:t>Stephanie.Stotts@wesley.edu</w:t>
        </w:r>
      </w:hyperlink>
      <w:r w:rsidR="0018492D">
        <w:rPr>
          <w:rFonts w:cstheme="minorHAnsi"/>
        </w:rPr>
        <w:t>.</w:t>
      </w:r>
      <w:bookmarkStart w:id="0" w:name="_GoBack"/>
      <w:bookmarkEnd w:id="0"/>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5A635" w14:textId="77777777" w:rsidR="003D36A9" w:rsidRDefault="003D36A9" w:rsidP="007542D3">
      <w:r>
        <w:separator/>
      </w:r>
    </w:p>
  </w:endnote>
  <w:endnote w:type="continuationSeparator" w:id="0">
    <w:p w14:paraId="73A319C5" w14:textId="77777777" w:rsidR="003D36A9" w:rsidRDefault="003D36A9"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425F" w14:textId="77777777" w:rsidR="003D36A9" w:rsidRDefault="003D36A9" w:rsidP="007542D3">
      <w:r>
        <w:separator/>
      </w:r>
    </w:p>
  </w:footnote>
  <w:footnote w:type="continuationSeparator" w:id="0">
    <w:p w14:paraId="0C53418C" w14:textId="77777777" w:rsidR="003D36A9" w:rsidRDefault="003D36A9"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E2A47"/>
    <w:multiLevelType w:val="hybridMultilevel"/>
    <w:tmpl w:val="1D800444"/>
    <w:lvl w:ilvl="0" w:tplc="5F607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5252C"/>
    <w:rsid w:val="00064D75"/>
    <w:rsid w:val="000B2FD9"/>
    <w:rsid w:val="000E34E3"/>
    <w:rsid w:val="00111B7F"/>
    <w:rsid w:val="001126A5"/>
    <w:rsid w:val="00146773"/>
    <w:rsid w:val="00157701"/>
    <w:rsid w:val="0018492D"/>
    <w:rsid w:val="001854FA"/>
    <w:rsid w:val="00193BC7"/>
    <w:rsid w:val="001A470F"/>
    <w:rsid w:val="001A47EF"/>
    <w:rsid w:val="001B04C1"/>
    <w:rsid w:val="001C19B6"/>
    <w:rsid w:val="001C7E84"/>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D6CD9"/>
    <w:rsid w:val="004E4E65"/>
    <w:rsid w:val="004F5AE8"/>
    <w:rsid w:val="00522226"/>
    <w:rsid w:val="005355BF"/>
    <w:rsid w:val="00581931"/>
    <w:rsid w:val="005A18EE"/>
    <w:rsid w:val="005C15CF"/>
    <w:rsid w:val="005E03F6"/>
    <w:rsid w:val="00602C44"/>
    <w:rsid w:val="00664E24"/>
    <w:rsid w:val="006E42F8"/>
    <w:rsid w:val="00733D6A"/>
    <w:rsid w:val="007542D3"/>
    <w:rsid w:val="0079734B"/>
    <w:rsid w:val="007C38DE"/>
    <w:rsid w:val="007C7745"/>
    <w:rsid w:val="00887D92"/>
    <w:rsid w:val="008B7308"/>
    <w:rsid w:val="008C05A6"/>
    <w:rsid w:val="008F1E0C"/>
    <w:rsid w:val="00901697"/>
    <w:rsid w:val="00904B71"/>
    <w:rsid w:val="0091617E"/>
    <w:rsid w:val="00933B9D"/>
    <w:rsid w:val="009514EE"/>
    <w:rsid w:val="009916D4"/>
    <w:rsid w:val="009C0B02"/>
    <w:rsid w:val="009F1C66"/>
    <w:rsid w:val="009F355E"/>
    <w:rsid w:val="00A12939"/>
    <w:rsid w:val="00AB0156"/>
    <w:rsid w:val="00AB30F0"/>
    <w:rsid w:val="00AB6927"/>
    <w:rsid w:val="00AD0A94"/>
    <w:rsid w:val="00AF01FB"/>
    <w:rsid w:val="00B24DA6"/>
    <w:rsid w:val="00B3238F"/>
    <w:rsid w:val="00B83EF6"/>
    <w:rsid w:val="00BA3D72"/>
    <w:rsid w:val="00BE7A08"/>
    <w:rsid w:val="00C05DB3"/>
    <w:rsid w:val="00C402EC"/>
    <w:rsid w:val="00C41862"/>
    <w:rsid w:val="00CB0FD4"/>
    <w:rsid w:val="00CE0CC7"/>
    <w:rsid w:val="00CF48C2"/>
    <w:rsid w:val="00D32EA0"/>
    <w:rsid w:val="00D337A9"/>
    <w:rsid w:val="00D521F0"/>
    <w:rsid w:val="00DD1020"/>
    <w:rsid w:val="00DF0213"/>
    <w:rsid w:val="00DF08BC"/>
    <w:rsid w:val="00E26469"/>
    <w:rsid w:val="00E61B6C"/>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ley.edu/academics/undergrad-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ie.Stotts@wes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A9CB-C397-4986-83DB-FC6B2C0C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Stotts, Dr. Stephanie</cp:lastModifiedBy>
  <cp:revision>2</cp:revision>
  <cp:lastPrinted>2018-09-25T14:09:00Z</cp:lastPrinted>
  <dcterms:created xsi:type="dcterms:W3CDTF">2020-12-23T20:23:00Z</dcterms:created>
  <dcterms:modified xsi:type="dcterms:W3CDTF">2020-12-23T20:23:00Z</dcterms:modified>
</cp:coreProperties>
</file>